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A7978" w14:textId="77777777" w:rsidR="004E3633" w:rsidRDefault="004E3633">
      <w:pPr>
        <w:pStyle w:val="Textoindependiente"/>
        <w:spacing w:before="1"/>
        <w:rPr>
          <w:rFonts w:ascii="Times New Roman"/>
          <w:sz w:val="9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1"/>
        <w:gridCol w:w="2074"/>
        <w:gridCol w:w="2453"/>
      </w:tblGrid>
      <w:tr w:rsidR="004E3633" w14:paraId="01C88FB9" w14:textId="77777777">
        <w:trPr>
          <w:trHeight w:val="494"/>
        </w:trPr>
        <w:tc>
          <w:tcPr>
            <w:tcW w:w="8828" w:type="dxa"/>
            <w:gridSpan w:val="3"/>
            <w:shd w:val="clear" w:color="auto" w:fill="D9D9D9"/>
          </w:tcPr>
          <w:p w14:paraId="52D2F331" w14:textId="77777777" w:rsidR="004E3633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PROGRAMA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LA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ASIGNATURA</w:t>
            </w:r>
          </w:p>
        </w:tc>
      </w:tr>
      <w:tr w:rsidR="004E3633" w14:paraId="14544C42" w14:textId="77777777">
        <w:trPr>
          <w:trHeight w:val="978"/>
        </w:trPr>
        <w:tc>
          <w:tcPr>
            <w:tcW w:w="8828" w:type="dxa"/>
            <w:gridSpan w:val="3"/>
          </w:tcPr>
          <w:p w14:paraId="063E556C" w14:textId="77777777" w:rsidR="004E3633" w:rsidRDefault="00000000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1.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Nombre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la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actividad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curricular</w:t>
            </w:r>
          </w:p>
          <w:p w14:paraId="205FBFF8" w14:textId="6BD43D9E" w:rsidR="004E3633" w:rsidRDefault="00D805BB">
            <w:pPr>
              <w:pStyle w:val="TableParagraph"/>
              <w:spacing w:before="23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Práctica </w:t>
            </w:r>
            <w:r w:rsidR="0023483D">
              <w:rPr>
                <w:rFonts w:ascii="Arial" w:hAnsi="Arial"/>
                <w:b/>
              </w:rPr>
              <w:t>Profesional</w:t>
            </w:r>
          </w:p>
        </w:tc>
      </w:tr>
      <w:tr w:rsidR="004E3633" w:rsidRPr="00344A4A" w14:paraId="24397538" w14:textId="77777777">
        <w:trPr>
          <w:trHeight w:val="983"/>
        </w:trPr>
        <w:tc>
          <w:tcPr>
            <w:tcW w:w="8828" w:type="dxa"/>
            <w:gridSpan w:val="3"/>
          </w:tcPr>
          <w:p w14:paraId="00FE3089" w14:textId="77777777" w:rsidR="004E3633" w:rsidRDefault="00000000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actividad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curricular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inglés</w:t>
            </w:r>
          </w:p>
          <w:p w14:paraId="32989FDB" w14:textId="1FD6A37B" w:rsidR="004E3633" w:rsidRPr="005301F2" w:rsidRDefault="0023483D">
            <w:pPr>
              <w:pStyle w:val="TableParagraph"/>
              <w:spacing w:before="241"/>
              <w:rPr>
                <w:rFonts w:ascii="Arial"/>
                <w:b/>
                <w:lang w:val="en-US"/>
              </w:rPr>
            </w:pPr>
            <w:r>
              <w:rPr>
                <w:rFonts w:ascii="Arial"/>
                <w:b/>
                <w:lang w:val="en-US"/>
              </w:rPr>
              <w:t xml:space="preserve">Professional </w:t>
            </w:r>
            <w:r w:rsidR="00066962">
              <w:rPr>
                <w:rFonts w:ascii="Arial"/>
                <w:b/>
                <w:lang w:val="en-US"/>
              </w:rPr>
              <w:t>Internship</w:t>
            </w:r>
          </w:p>
        </w:tc>
      </w:tr>
      <w:tr w:rsidR="004E3633" w14:paraId="7AF7144C" w14:textId="77777777" w:rsidTr="00FA7307">
        <w:trPr>
          <w:trHeight w:val="945"/>
        </w:trPr>
        <w:tc>
          <w:tcPr>
            <w:tcW w:w="8828" w:type="dxa"/>
            <w:gridSpan w:val="3"/>
          </w:tcPr>
          <w:p w14:paraId="4D0028F1" w14:textId="2D3373EA" w:rsidR="00CF6CA6" w:rsidRDefault="00000000">
            <w:pPr>
              <w:pStyle w:val="TableParagraph"/>
              <w:spacing w:line="465" w:lineRule="auto"/>
              <w:ind w:right="33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Unidad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Académica: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Escuela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Ciencias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 w:rsidR="0023483D">
              <w:rPr>
                <w:rFonts w:ascii="Arial" w:hAnsi="Arial"/>
                <w:b/>
                <w:spacing w:val="-5"/>
              </w:rPr>
              <w:t>Ambientales y Biotecnología</w:t>
            </w:r>
          </w:p>
          <w:p w14:paraId="3E486929" w14:textId="153C253C" w:rsidR="004E3633" w:rsidRPr="00066962" w:rsidRDefault="00000000" w:rsidP="00066962">
            <w:pPr>
              <w:pStyle w:val="TableParagraph"/>
              <w:spacing w:line="465" w:lineRule="auto"/>
              <w:ind w:right="33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Coordinador</w:t>
            </w:r>
            <w:r w:rsidR="00066962">
              <w:rPr>
                <w:rFonts w:ascii="Arial" w:hAnsi="Arial"/>
                <w:b/>
              </w:rPr>
              <w:t xml:space="preserve"> de Práctica</w:t>
            </w:r>
            <w:r>
              <w:rPr>
                <w:rFonts w:ascii="Arial" w:hAnsi="Arial"/>
                <w:b/>
              </w:rPr>
              <w:t>: Dr. Camilo Segura</w:t>
            </w:r>
          </w:p>
        </w:tc>
      </w:tr>
      <w:tr w:rsidR="004E3633" w14:paraId="428D3FC0" w14:textId="77777777" w:rsidTr="00A26884">
        <w:trPr>
          <w:trHeight w:val="2636"/>
        </w:trPr>
        <w:tc>
          <w:tcPr>
            <w:tcW w:w="8828" w:type="dxa"/>
            <w:gridSpan w:val="3"/>
          </w:tcPr>
          <w:p w14:paraId="73D28F9B" w14:textId="77777777" w:rsidR="004E3633" w:rsidRDefault="00000000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Ámbito</w:t>
            </w:r>
          </w:p>
          <w:p w14:paraId="6FDC3201" w14:textId="3690D7D8" w:rsidR="004E3633" w:rsidRDefault="00000000">
            <w:pPr>
              <w:pStyle w:val="TableParagraph"/>
              <w:spacing w:before="24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Ámbito</w:t>
            </w:r>
            <w:r w:rsidR="00CF6CA6">
              <w:rPr>
                <w:rFonts w:ascii="Arial" w:hAnsi="Arial"/>
                <w:b/>
              </w:rPr>
              <w:t xml:space="preserve"> </w:t>
            </w:r>
            <w:r w:rsidR="0023483D">
              <w:rPr>
                <w:rFonts w:ascii="Arial" w:hAnsi="Arial"/>
                <w:b/>
              </w:rPr>
              <w:t xml:space="preserve">de </w:t>
            </w:r>
            <w:r w:rsidR="00547C89">
              <w:rPr>
                <w:rFonts w:ascii="Arial" w:hAnsi="Arial"/>
                <w:b/>
              </w:rPr>
              <w:t>E</w:t>
            </w:r>
            <w:r w:rsidR="0023483D">
              <w:rPr>
                <w:rFonts w:ascii="Arial" w:hAnsi="Arial"/>
                <w:b/>
              </w:rPr>
              <w:t xml:space="preserve">specialización </w:t>
            </w:r>
            <w:r w:rsidR="00547C89">
              <w:rPr>
                <w:rFonts w:ascii="Arial" w:hAnsi="Arial"/>
                <w:b/>
              </w:rPr>
              <w:t>D</w:t>
            </w:r>
            <w:r w:rsidR="0023483D">
              <w:rPr>
                <w:rFonts w:ascii="Arial" w:hAnsi="Arial"/>
                <w:b/>
              </w:rPr>
              <w:t>isciplinar</w:t>
            </w:r>
            <w:r w:rsidR="00CF6CA6"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4"/>
              </w:rPr>
              <w:t>(</w:t>
            </w:r>
            <w:r w:rsidR="0023483D">
              <w:rPr>
                <w:rFonts w:ascii="Arial" w:hAnsi="Arial"/>
                <w:b/>
                <w:spacing w:val="-4"/>
              </w:rPr>
              <w:t>AE</w:t>
            </w:r>
            <w:r>
              <w:rPr>
                <w:rFonts w:ascii="Arial" w:hAnsi="Arial"/>
                <w:b/>
                <w:spacing w:val="-4"/>
              </w:rPr>
              <w:t>)</w:t>
            </w:r>
            <w:r w:rsidR="0023483D">
              <w:rPr>
                <w:rFonts w:ascii="Arial" w:hAnsi="Arial"/>
                <w:b/>
                <w:spacing w:val="-4"/>
              </w:rPr>
              <w:t xml:space="preserve">, </w:t>
            </w:r>
            <w:r w:rsidR="00547C89">
              <w:rPr>
                <w:rFonts w:ascii="Arial" w:hAnsi="Arial"/>
                <w:b/>
                <w:spacing w:val="-4"/>
              </w:rPr>
              <w:t>Á</w:t>
            </w:r>
            <w:r w:rsidR="0023483D">
              <w:rPr>
                <w:rFonts w:ascii="Arial" w:hAnsi="Arial"/>
                <w:b/>
                <w:spacing w:val="-4"/>
              </w:rPr>
              <w:t xml:space="preserve">mbito </w:t>
            </w:r>
            <w:r w:rsidR="00547C89">
              <w:rPr>
                <w:rFonts w:ascii="Arial" w:hAnsi="Arial"/>
                <w:b/>
                <w:spacing w:val="-4"/>
              </w:rPr>
              <w:t>P</w:t>
            </w:r>
            <w:r w:rsidR="0023483D">
              <w:rPr>
                <w:rFonts w:ascii="Arial" w:hAnsi="Arial"/>
                <w:b/>
                <w:spacing w:val="-4"/>
              </w:rPr>
              <w:t xml:space="preserve">rofesional (AP), </w:t>
            </w:r>
            <w:r w:rsidR="00547C89">
              <w:rPr>
                <w:rFonts w:ascii="Arial" w:hAnsi="Arial"/>
                <w:b/>
                <w:spacing w:val="-4"/>
              </w:rPr>
              <w:t>C</w:t>
            </w:r>
            <w:r w:rsidR="0023483D">
              <w:rPr>
                <w:rFonts w:ascii="Arial" w:hAnsi="Arial"/>
                <w:b/>
                <w:spacing w:val="-4"/>
              </w:rPr>
              <w:t xml:space="preserve">ompetencias </w:t>
            </w:r>
            <w:r w:rsidR="00547C89">
              <w:rPr>
                <w:rFonts w:ascii="Arial" w:hAnsi="Arial"/>
                <w:b/>
                <w:spacing w:val="-4"/>
              </w:rPr>
              <w:t>S</w:t>
            </w:r>
            <w:r w:rsidR="0023483D">
              <w:rPr>
                <w:rFonts w:ascii="Arial" w:hAnsi="Arial"/>
                <w:b/>
                <w:spacing w:val="-4"/>
              </w:rPr>
              <w:t>ello (CS)</w:t>
            </w:r>
          </w:p>
          <w:p w14:paraId="6D774493" w14:textId="302411CC" w:rsidR="004E3633" w:rsidRDefault="00000000">
            <w:pPr>
              <w:pStyle w:val="TableParagraph"/>
              <w:spacing w:before="237" w:line="465" w:lineRule="auto"/>
              <w:ind w:right="369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Nivel:</w:t>
            </w:r>
            <w:r w:rsidR="0023483D">
              <w:rPr>
                <w:rFonts w:ascii="Arial" w:hAnsi="Arial"/>
                <w:b/>
              </w:rPr>
              <w:t xml:space="preserve"> S</w:t>
            </w:r>
            <w:r>
              <w:rPr>
                <w:rFonts w:ascii="Arial" w:hAnsi="Arial"/>
                <w:b/>
              </w:rPr>
              <w:t>emestre</w:t>
            </w:r>
            <w:r w:rsidR="0023483D">
              <w:rPr>
                <w:rFonts w:ascii="Arial" w:hAnsi="Arial"/>
                <w:b/>
              </w:rPr>
              <w:t xml:space="preserve"> X</w:t>
            </w:r>
          </w:p>
          <w:p w14:paraId="72D84390" w14:textId="77777777" w:rsidR="00A26884" w:rsidRDefault="00000000" w:rsidP="00A26884">
            <w:pPr>
              <w:pStyle w:val="TableParagraph"/>
              <w:tabs>
                <w:tab w:val="left" w:pos="3985"/>
              </w:tabs>
              <w:spacing w:before="2" w:line="465" w:lineRule="auto"/>
              <w:ind w:right="44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Carácter: Obligatorio </w:t>
            </w:r>
            <w:r w:rsidR="00AB4CD5">
              <w:rPr>
                <w:rFonts w:ascii="Arial" w:hAnsi="Arial"/>
                <w:b/>
              </w:rPr>
              <w:t xml:space="preserve">           </w:t>
            </w:r>
          </w:p>
          <w:p w14:paraId="642D8D29" w14:textId="09FB284F" w:rsidR="004E3633" w:rsidRPr="00066962" w:rsidRDefault="00000000" w:rsidP="00A26884">
            <w:pPr>
              <w:pStyle w:val="TableParagraph"/>
              <w:tabs>
                <w:tab w:val="left" w:pos="3985"/>
              </w:tabs>
              <w:spacing w:before="2" w:line="465" w:lineRule="auto"/>
              <w:ind w:right="4426"/>
              <w:rPr>
                <w:rFonts w:ascii="Arial" w:hAnsi="Arial"/>
                <w:b/>
                <w:lang w:val="es-CL"/>
              </w:rPr>
            </w:pPr>
            <w:r>
              <w:rPr>
                <w:rFonts w:ascii="Arial" w:hAnsi="Arial"/>
                <w:b/>
              </w:rPr>
              <w:t>Modalidad: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Presencial</w:t>
            </w:r>
            <w:r w:rsidR="00AB4CD5">
              <w:rPr>
                <w:rFonts w:ascii="Arial" w:hAnsi="Arial"/>
                <w:b/>
              </w:rPr>
              <w:t xml:space="preserve">, remoto o </w:t>
            </w:r>
            <w:r w:rsidR="00A26884">
              <w:rPr>
                <w:rFonts w:ascii="Arial" w:hAnsi="Arial"/>
                <w:b/>
              </w:rPr>
              <w:t>mixto</w:t>
            </w:r>
          </w:p>
        </w:tc>
      </w:tr>
      <w:tr w:rsidR="004E3633" w14:paraId="3D46219A" w14:textId="77777777">
        <w:trPr>
          <w:trHeight w:val="1473"/>
        </w:trPr>
        <w:tc>
          <w:tcPr>
            <w:tcW w:w="4301" w:type="dxa"/>
          </w:tcPr>
          <w:p w14:paraId="3FD38B22" w14:textId="77777777" w:rsidR="004E3633" w:rsidRDefault="00000000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4.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Horas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  <w:p w14:paraId="318D5DC9" w14:textId="77777777" w:rsidR="004E3633" w:rsidRDefault="00000000">
            <w:pPr>
              <w:pStyle w:val="TableParagraph"/>
              <w:spacing w:before="4" w:line="490" w:lineRule="atLeast"/>
              <w:ind w:right="123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Coordinador: Colaboradores:</w:t>
            </w:r>
          </w:p>
        </w:tc>
        <w:tc>
          <w:tcPr>
            <w:tcW w:w="2074" w:type="dxa"/>
          </w:tcPr>
          <w:p w14:paraId="1753B7F9" w14:textId="0715C9AE" w:rsidR="004E3633" w:rsidRDefault="00000000">
            <w:pPr>
              <w:pStyle w:val="TableParagraph"/>
              <w:spacing w:line="484" w:lineRule="auto"/>
              <w:ind w:left="86" w:right="129"/>
              <w:jc w:val="center"/>
              <w:rPr>
                <w:sz w:val="20"/>
              </w:rPr>
            </w:pPr>
            <w:r>
              <w:rPr>
                <w:sz w:val="20"/>
              </w:rPr>
              <w:t>presencial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(directas) </w:t>
            </w:r>
            <w:r w:rsidR="0023483D">
              <w:rPr>
                <w:spacing w:val="-10"/>
                <w:sz w:val="20"/>
              </w:rPr>
              <w:t>1</w:t>
            </w:r>
          </w:p>
          <w:p w14:paraId="01C577AB" w14:textId="66F49142" w:rsidR="004E3633" w:rsidRDefault="0023483D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  <w:tc>
          <w:tcPr>
            <w:tcW w:w="2453" w:type="dxa"/>
          </w:tcPr>
          <w:p w14:paraId="0F8C950B" w14:textId="607AAD2C" w:rsidR="004E3633" w:rsidRDefault="00000000">
            <w:pPr>
              <w:pStyle w:val="TableParagraph"/>
              <w:spacing w:line="484" w:lineRule="auto"/>
              <w:ind w:left="94" w:right="81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presencial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(indirectas) </w:t>
            </w:r>
            <w:r w:rsidR="00547C89">
              <w:rPr>
                <w:spacing w:val="-10"/>
                <w:sz w:val="20"/>
              </w:rPr>
              <w:t>1</w:t>
            </w:r>
          </w:p>
          <w:p w14:paraId="1F3E8A23" w14:textId="25114601" w:rsidR="004E3633" w:rsidRDefault="0023483D">
            <w:pPr>
              <w:pStyle w:val="TableParagraph"/>
              <w:spacing w:before="1"/>
              <w:ind w:left="96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-</w:t>
            </w:r>
          </w:p>
        </w:tc>
      </w:tr>
      <w:tr w:rsidR="004E3633" w14:paraId="33DE41B3" w14:textId="77777777">
        <w:trPr>
          <w:trHeight w:val="983"/>
        </w:trPr>
        <w:tc>
          <w:tcPr>
            <w:tcW w:w="4301" w:type="dxa"/>
          </w:tcPr>
          <w:p w14:paraId="4683F653" w14:textId="77777777" w:rsidR="004E3633" w:rsidRDefault="00000000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Tipo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créditos</w:t>
            </w:r>
          </w:p>
          <w:p w14:paraId="4F8D9EC6" w14:textId="77777777" w:rsidR="004E3633" w:rsidRDefault="00000000">
            <w:pPr>
              <w:pStyle w:val="TableParagraph"/>
              <w:spacing w:before="241"/>
            </w:pPr>
            <w:r>
              <w:rPr>
                <w:spacing w:val="-5"/>
              </w:rPr>
              <w:t>SCT</w:t>
            </w:r>
          </w:p>
        </w:tc>
        <w:tc>
          <w:tcPr>
            <w:tcW w:w="2074" w:type="dxa"/>
          </w:tcPr>
          <w:p w14:paraId="0710FCDB" w14:textId="77777777" w:rsidR="004E3633" w:rsidRDefault="004E36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1C118C1" w14:textId="77777777" w:rsidR="004E3633" w:rsidRDefault="004E3633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14:paraId="57DF6A9F" w14:textId="2CFE0697" w:rsidR="004E3633" w:rsidRDefault="00066962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5,0</w:t>
            </w:r>
          </w:p>
        </w:tc>
        <w:tc>
          <w:tcPr>
            <w:tcW w:w="2453" w:type="dxa"/>
          </w:tcPr>
          <w:p w14:paraId="310A2CAE" w14:textId="77777777" w:rsidR="004E3633" w:rsidRDefault="004E36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6E60DDA9" w14:textId="77777777" w:rsidR="004E3633" w:rsidRDefault="004E3633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14:paraId="15247D0E" w14:textId="412C4C7A" w:rsidR="004E3633" w:rsidRDefault="00066962">
            <w:pPr>
              <w:pStyle w:val="TableParagraph"/>
              <w:ind w:left="96" w:right="81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4E3633" w14:paraId="6F578855" w14:textId="77777777">
        <w:trPr>
          <w:trHeight w:val="983"/>
        </w:trPr>
        <w:tc>
          <w:tcPr>
            <w:tcW w:w="8828" w:type="dxa"/>
            <w:gridSpan w:val="3"/>
          </w:tcPr>
          <w:p w14:paraId="708B5208" w14:textId="77777777" w:rsidR="004E3633" w:rsidRDefault="00000000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Número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créditos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SCT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Chile</w:t>
            </w:r>
          </w:p>
          <w:p w14:paraId="2BD6ED3A" w14:textId="2CE7ADEF" w:rsidR="004E3633" w:rsidRDefault="0023483D">
            <w:pPr>
              <w:pStyle w:val="TableParagraph"/>
              <w:spacing w:before="236"/>
            </w:pPr>
            <w:r>
              <w:t>6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SCT</w:t>
            </w:r>
          </w:p>
        </w:tc>
      </w:tr>
      <w:tr w:rsidR="004E3633" w14:paraId="4C3BA224" w14:textId="77777777" w:rsidTr="00547C89">
        <w:trPr>
          <w:trHeight w:val="538"/>
        </w:trPr>
        <w:tc>
          <w:tcPr>
            <w:tcW w:w="4301" w:type="dxa"/>
          </w:tcPr>
          <w:p w14:paraId="0C1622E9" w14:textId="77777777" w:rsidR="004E3633" w:rsidRDefault="00000000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6.</w:t>
            </w:r>
            <w:r>
              <w:rPr>
                <w:rFonts w:ascii="Arial"/>
                <w:b/>
                <w:spacing w:val="-2"/>
              </w:rPr>
              <w:t xml:space="preserve"> Requisitos</w:t>
            </w:r>
          </w:p>
        </w:tc>
        <w:tc>
          <w:tcPr>
            <w:tcW w:w="4527" w:type="dxa"/>
            <w:gridSpan w:val="2"/>
          </w:tcPr>
          <w:p w14:paraId="42492C88" w14:textId="49D13CE5" w:rsidR="004E3633" w:rsidRDefault="0023483D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  Muestreo y monitoreo ambiental</w:t>
            </w:r>
          </w:p>
          <w:p w14:paraId="0C3E4722" w14:textId="0E6434C4" w:rsidR="004E3633" w:rsidRDefault="004E3633">
            <w:pPr>
              <w:pStyle w:val="TableParagraph"/>
              <w:spacing w:before="1"/>
              <w:rPr>
                <w:sz w:val="20"/>
              </w:rPr>
            </w:pPr>
          </w:p>
        </w:tc>
      </w:tr>
    </w:tbl>
    <w:p w14:paraId="26C82129" w14:textId="77777777" w:rsidR="004E3633" w:rsidRDefault="004E3633">
      <w:pPr>
        <w:pStyle w:val="TableParagraph"/>
        <w:rPr>
          <w:sz w:val="20"/>
        </w:rPr>
        <w:sectPr w:rsidR="004E3633">
          <w:headerReference w:type="default" r:id="rId7"/>
          <w:type w:val="continuous"/>
          <w:pgSz w:w="12240" w:h="15840"/>
          <w:pgMar w:top="1820" w:right="144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2"/>
        <w:gridCol w:w="4527"/>
      </w:tblGrid>
      <w:tr w:rsidR="0033005B" w14:paraId="6408C67E" w14:textId="77777777" w:rsidTr="0033005B">
        <w:trPr>
          <w:trHeight w:val="1548"/>
        </w:trPr>
        <w:tc>
          <w:tcPr>
            <w:tcW w:w="3412" w:type="dxa"/>
          </w:tcPr>
          <w:p w14:paraId="66ACF2D1" w14:textId="77777777" w:rsidR="004E3633" w:rsidRDefault="00000000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Propósito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general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4"/>
              </w:rPr>
              <w:t>curso</w:t>
            </w:r>
          </w:p>
        </w:tc>
        <w:tc>
          <w:tcPr>
            <w:tcW w:w="4527" w:type="dxa"/>
          </w:tcPr>
          <w:p w14:paraId="13EC1C5D" w14:textId="76BD1C57" w:rsidR="004E3633" w:rsidRPr="00FA7307" w:rsidRDefault="00FA7307">
            <w:pPr>
              <w:pStyle w:val="TableParagraph"/>
              <w:spacing w:line="276" w:lineRule="auto"/>
              <w:ind w:right="91"/>
              <w:jc w:val="both"/>
              <w:rPr>
                <w:iCs/>
                <w:sz w:val="20"/>
              </w:rPr>
            </w:pPr>
            <w:r w:rsidRPr="00FA7307">
              <w:rPr>
                <w:rFonts w:ascii="Arial" w:hAnsi="Arial" w:cs="Arial"/>
                <w:bCs/>
                <w:iCs/>
                <w:sz w:val="20"/>
                <w:szCs w:val="20"/>
              </w:rPr>
              <w:t>Actividad curricular que consiste en un conjunto de actividades realizadas por el(la) estudiante de forma temporal en instituciones públicas o privadas, poniendo énfasis en su proceso de aprendizaje y entrenamiento laboral. </w:t>
            </w:r>
          </w:p>
        </w:tc>
      </w:tr>
      <w:tr w:rsidR="0033005B" w14:paraId="229DF830" w14:textId="77777777" w:rsidTr="0033005B">
        <w:trPr>
          <w:trHeight w:val="8010"/>
        </w:trPr>
        <w:tc>
          <w:tcPr>
            <w:tcW w:w="3412" w:type="dxa"/>
            <w:tcBorders>
              <w:bottom w:val="nil"/>
            </w:tcBorders>
          </w:tcPr>
          <w:p w14:paraId="3FB3BE25" w14:textId="77777777" w:rsidR="00B1796A" w:rsidRDefault="00B1796A" w:rsidP="00B1796A">
            <w:pPr>
              <w:pStyle w:val="TableParagraph"/>
              <w:spacing w:line="273" w:lineRule="auto"/>
              <w:ind w:right="1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8.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Competencias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las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que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contribuye el curso</w:t>
            </w:r>
          </w:p>
        </w:tc>
        <w:tc>
          <w:tcPr>
            <w:tcW w:w="4527" w:type="dxa"/>
            <w:tcBorders>
              <w:bottom w:val="nil"/>
            </w:tcBorders>
          </w:tcPr>
          <w:p w14:paraId="4CE8A4CA" w14:textId="5BCE0215" w:rsidR="00B1796A" w:rsidRPr="00B1796A" w:rsidRDefault="00B1796A" w:rsidP="00B1796A">
            <w:pPr>
              <w:pStyle w:val="TableParagraph"/>
              <w:spacing w:after="240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AE1. Reconoce especies químicas de interés ambiental para evaluar la calidad fisicoquímica del agua, aire, suelo y biota.</w:t>
            </w:r>
          </w:p>
          <w:p w14:paraId="7BDAE88B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AE2. Analiza el transporte, movilidad y transformaciones de contaminantes para conocer su dinámica espacio-temporal.</w:t>
            </w:r>
          </w:p>
          <w:p w14:paraId="5DE5DC99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1818167B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AE3. Evalúa la sustentabilidad de proyectos y los impactos ambientales de las especies químicas para establecer diagnósticos éticos y técnicos.</w:t>
            </w:r>
          </w:p>
          <w:p w14:paraId="59E77AC4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6026A8E5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AP1. Maneja la institucionalidad ambiental y herramientas de gestión.</w:t>
            </w:r>
          </w:p>
          <w:p w14:paraId="33D0193D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462A4397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AP2. Explora y analiza información científica y técnica de manera autónoma y crítica.</w:t>
            </w:r>
          </w:p>
          <w:p w14:paraId="2ABC9986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5E6FCEFF" w14:textId="77777777" w:rsid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AP3. Comunica la química ambiental y colabora en equipos interdisciplinarios.</w:t>
            </w:r>
          </w:p>
          <w:p w14:paraId="09AE1C4E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442BAAD9" w14:textId="77777777" w:rsid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CS5. Colabora en equipos interdisciplinarios para comunicar la importancia de la química ambiental.</w:t>
            </w:r>
          </w:p>
          <w:p w14:paraId="1B64815D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5A4625FD" w14:textId="77777777" w:rsid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CS6. Responsabilidad social y compromiso ciudadano.</w:t>
            </w:r>
          </w:p>
          <w:p w14:paraId="5FC571DA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502C4EF9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CS7. Compromiso ético y con la preservación del medio ambiente.</w:t>
            </w:r>
          </w:p>
          <w:p w14:paraId="42D0D275" w14:textId="77777777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  <w:p w14:paraId="6D925A45" w14:textId="64F63161" w:rsidR="00B1796A" w:rsidRPr="00B1796A" w:rsidRDefault="00B1796A" w:rsidP="00B1796A">
            <w:pPr>
              <w:pStyle w:val="TableParagraph"/>
              <w:spacing w:line="276" w:lineRule="auto"/>
              <w:ind w:right="91"/>
              <w:jc w:val="both"/>
              <w:rPr>
                <w:sz w:val="20"/>
              </w:rPr>
            </w:pPr>
          </w:p>
        </w:tc>
      </w:tr>
      <w:tr w:rsidR="0033005B" w14:paraId="20366061" w14:textId="77777777" w:rsidTr="0033005B">
        <w:trPr>
          <w:trHeight w:val="77"/>
        </w:trPr>
        <w:tc>
          <w:tcPr>
            <w:tcW w:w="3412" w:type="dxa"/>
          </w:tcPr>
          <w:p w14:paraId="4661F8C1" w14:textId="77777777" w:rsidR="004E3633" w:rsidRDefault="00000000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9.</w:t>
            </w:r>
            <w:r>
              <w:rPr>
                <w:rFonts w:ascii="Arial"/>
                <w:b/>
                <w:spacing w:val="-2"/>
              </w:rPr>
              <w:t xml:space="preserve"> Subcompetencias</w:t>
            </w:r>
          </w:p>
        </w:tc>
        <w:tc>
          <w:tcPr>
            <w:tcW w:w="4527" w:type="dxa"/>
          </w:tcPr>
          <w:p w14:paraId="047963D8" w14:textId="7A45CB6E" w:rsid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AE1.3 Analiza información científica para evaluar la calidad ambiental.</w:t>
            </w:r>
          </w:p>
          <w:p w14:paraId="3FF804F9" w14:textId="77777777" w:rsidR="00B1796A" w:rsidRP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AE2.3 Evalúa el alcance espacio-temporal de la contaminación.</w:t>
            </w:r>
          </w:p>
          <w:p w14:paraId="28E3A471" w14:textId="25CD6E28" w:rsidR="00B1796A" w:rsidRP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AE3.3 Evalúa impactos ambientales con enfoque técnico y ético.</w:t>
            </w:r>
          </w:p>
          <w:p w14:paraId="402850AD" w14:textId="77777777" w:rsidR="00B1796A" w:rsidRP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AP1.3 Evalúa contaminación y daño ambiental según normativas.</w:t>
            </w:r>
          </w:p>
          <w:p w14:paraId="65ABDD94" w14:textId="77777777" w:rsidR="00B1796A" w:rsidRP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AP2.3 Analiza información científica y técnica de manera autónoma.</w:t>
            </w:r>
          </w:p>
          <w:p w14:paraId="0D6063B7" w14:textId="77777777" w:rsidR="00B1796A" w:rsidRPr="00B1796A" w:rsidRDefault="00B1796A" w:rsidP="00B1796A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AP3.1 Comunica la química ambiental en lenguaje accesible.</w:t>
            </w:r>
          </w:p>
          <w:p w14:paraId="1BC99A6F" w14:textId="42737BA7" w:rsidR="004E3633" w:rsidRDefault="00B1796A" w:rsidP="00FA7307">
            <w:pPr>
              <w:pStyle w:val="TableParagraph"/>
              <w:spacing w:before="115" w:line="276" w:lineRule="auto"/>
              <w:ind w:right="91"/>
              <w:jc w:val="both"/>
              <w:rPr>
                <w:sz w:val="20"/>
              </w:rPr>
            </w:pPr>
            <w:r w:rsidRPr="00B1796A">
              <w:rPr>
                <w:sz w:val="20"/>
              </w:rPr>
              <w:t>AP3.2 Colabora en equipos interdisciplinarios en la toma de decisiones.</w:t>
            </w:r>
          </w:p>
        </w:tc>
      </w:tr>
    </w:tbl>
    <w:p w14:paraId="611C2AB9" w14:textId="77777777" w:rsidR="004E3633" w:rsidRDefault="004E3633">
      <w:pPr>
        <w:pStyle w:val="TableParagraph"/>
        <w:spacing w:line="230" w:lineRule="atLeast"/>
        <w:jc w:val="both"/>
        <w:rPr>
          <w:sz w:val="20"/>
        </w:rPr>
        <w:sectPr w:rsidR="004E3633" w:rsidSect="00A26884">
          <w:type w:val="continuous"/>
          <w:pgSz w:w="12240" w:h="15840"/>
          <w:pgMar w:top="1904" w:right="144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8"/>
      </w:tblGrid>
      <w:tr w:rsidR="004E3633" w14:paraId="7D0E5209" w14:textId="77777777" w:rsidTr="00547C89">
        <w:trPr>
          <w:trHeight w:val="1484"/>
        </w:trPr>
        <w:tc>
          <w:tcPr>
            <w:tcW w:w="8828" w:type="dxa"/>
          </w:tcPr>
          <w:p w14:paraId="478DCDED" w14:textId="77777777" w:rsidR="004E3633" w:rsidRDefault="00000000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10.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Resultados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Aprendizaje</w:t>
            </w:r>
          </w:p>
          <w:p w14:paraId="188F0273" w14:textId="77777777" w:rsidR="007134EF" w:rsidRPr="007134EF" w:rsidRDefault="007134EF" w:rsidP="007134EF">
            <w:pPr>
              <w:pStyle w:val="TableParagraph"/>
              <w:spacing w:before="236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>La Práctica Profesional busca demostrar la aplicación e integración de competencias asociadas a los ámbitos de Especialización Disciplinar (AE), Profesional (AP) y Competencias Sello (CS) del perfil de egreso.</w:t>
            </w:r>
          </w:p>
          <w:p w14:paraId="415DBA30" w14:textId="77777777" w:rsidR="007134EF" w:rsidRPr="007134EF" w:rsidRDefault="007134EF" w:rsidP="007134EF">
            <w:pPr>
              <w:pStyle w:val="TableParagraph"/>
              <w:spacing w:before="236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>Se espera que quienes realizan la práctica sean capaces de:</w:t>
            </w:r>
          </w:p>
          <w:p w14:paraId="43BC970F" w14:textId="77777777" w:rsidR="007134EF" w:rsidRPr="007134EF" w:rsidRDefault="007134EF" w:rsidP="007134EF">
            <w:pPr>
              <w:pStyle w:val="TableParagraph"/>
              <w:numPr>
                <w:ilvl w:val="0"/>
                <w:numId w:val="15"/>
              </w:numPr>
              <w:spacing w:before="236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>Aplicar, integrar y transferir conocimientos académicos a la resolución de problemas ambientales.</w:t>
            </w:r>
          </w:p>
          <w:p w14:paraId="34FBE933" w14:textId="2C0B4A61" w:rsidR="007134EF" w:rsidRPr="007134EF" w:rsidRDefault="007134EF" w:rsidP="007134EF">
            <w:pPr>
              <w:pStyle w:val="TableParagraph"/>
              <w:numPr>
                <w:ilvl w:val="0"/>
                <w:numId w:val="15"/>
              </w:numPr>
              <w:spacing w:before="236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 xml:space="preserve">Actuar con probidad, </w:t>
            </w:r>
            <w:r w:rsidR="008E5FB2">
              <w:rPr>
                <w:sz w:val="20"/>
                <w:lang w:val="es-CL"/>
              </w:rPr>
              <w:t xml:space="preserve">integridad, </w:t>
            </w:r>
            <w:r w:rsidRPr="007134EF">
              <w:rPr>
                <w:sz w:val="20"/>
                <w:lang w:val="es-CL"/>
              </w:rPr>
              <w:t>responsabilidad y ética profesional.</w:t>
            </w:r>
          </w:p>
          <w:p w14:paraId="3F2E1FB2" w14:textId="77777777" w:rsidR="007134EF" w:rsidRPr="007134EF" w:rsidRDefault="007134EF" w:rsidP="007134EF">
            <w:pPr>
              <w:pStyle w:val="TableParagraph"/>
              <w:numPr>
                <w:ilvl w:val="0"/>
                <w:numId w:val="15"/>
              </w:numPr>
              <w:spacing w:before="236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>Desempeñarse con autonomía y compromiso en entornos laborales.</w:t>
            </w:r>
          </w:p>
          <w:p w14:paraId="2621E301" w14:textId="5FF7EAD3" w:rsidR="007134EF" w:rsidRPr="007134EF" w:rsidRDefault="007134EF" w:rsidP="007134EF">
            <w:pPr>
              <w:pStyle w:val="TableParagraph"/>
              <w:numPr>
                <w:ilvl w:val="0"/>
                <w:numId w:val="15"/>
              </w:numPr>
              <w:spacing w:before="236" w:after="240"/>
              <w:ind w:right="94"/>
              <w:rPr>
                <w:sz w:val="20"/>
                <w:lang w:val="es-CL"/>
              </w:rPr>
            </w:pPr>
            <w:r w:rsidRPr="007134EF">
              <w:rPr>
                <w:sz w:val="20"/>
                <w:lang w:val="es-CL"/>
              </w:rPr>
              <w:t>Comunicar resultados con claridad y rigor científico, tanto a audiencias especializadas como a comunidades generales.</w:t>
            </w:r>
          </w:p>
        </w:tc>
      </w:tr>
      <w:tr w:rsidR="004E3633" w14:paraId="25D724A0" w14:textId="77777777" w:rsidTr="00547C89">
        <w:trPr>
          <w:trHeight w:val="1159"/>
        </w:trPr>
        <w:tc>
          <w:tcPr>
            <w:tcW w:w="8828" w:type="dxa"/>
          </w:tcPr>
          <w:p w14:paraId="296E17B6" w14:textId="7CA7B4F7" w:rsidR="004E3633" w:rsidRDefault="00FA7307" w:rsidP="00FA7307">
            <w:pPr>
              <w:pStyle w:val="TableParagraph"/>
              <w:ind w:left="0"/>
              <w:rPr>
                <w:rFonts w:ascii="Arial"/>
                <w:b/>
                <w:spacing w:val="-2"/>
              </w:rPr>
            </w:pPr>
            <w:r>
              <w:rPr>
                <w:rFonts w:ascii="Arial"/>
                <w:b/>
              </w:rPr>
              <w:t xml:space="preserve">  11.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Saberes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contenidos</w:t>
            </w:r>
          </w:p>
          <w:p w14:paraId="654F6ED5" w14:textId="77777777" w:rsidR="00547C89" w:rsidRDefault="00547C89" w:rsidP="00FA7307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34C5DDB4" w14:textId="1A8571ED" w:rsidR="004E3633" w:rsidRDefault="00172ACF" w:rsidP="00547C89">
            <w:pPr>
              <w:pStyle w:val="TableParagraph"/>
              <w:tabs>
                <w:tab w:val="left" w:pos="442"/>
              </w:tabs>
              <w:ind w:left="158" w:right="162"/>
              <w:jc w:val="both"/>
              <w:rPr>
                <w:sz w:val="20"/>
              </w:rPr>
            </w:pPr>
            <w:r>
              <w:rPr>
                <w:sz w:val="20"/>
              </w:rPr>
              <w:t xml:space="preserve">Los contenidos del curso quedarán </w:t>
            </w:r>
            <w:r w:rsidR="00066962">
              <w:rPr>
                <w:sz w:val="20"/>
              </w:rPr>
              <w:t>declarados en el Plan de Práctica y</w:t>
            </w:r>
            <w:r>
              <w:rPr>
                <w:sz w:val="20"/>
              </w:rPr>
              <w:t xml:space="preserve"> a </w:t>
            </w:r>
            <w:r w:rsidR="00547C89">
              <w:rPr>
                <w:sz w:val="20"/>
              </w:rPr>
              <w:t>los requerimientos de</w:t>
            </w:r>
            <w:r w:rsidR="00066962">
              <w:rPr>
                <w:sz w:val="20"/>
              </w:rPr>
              <w:t>l/de la</w:t>
            </w:r>
            <w:r w:rsidR="00547C89">
              <w:rPr>
                <w:sz w:val="20"/>
              </w:rPr>
              <w:t xml:space="preserve"> supervisor</w:t>
            </w:r>
            <w:r w:rsidR="00066962">
              <w:rPr>
                <w:sz w:val="20"/>
              </w:rPr>
              <w:t>/a</w:t>
            </w:r>
            <w:r w:rsidR="00547C89">
              <w:rPr>
                <w:sz w:val="20"/>
              </w:rPr>
              <w:t xml:space="preserve"> externo</w:t>
            </w:r>
            <w:r w:rsidR="00066962">
              <w:rPr>
                <w:sz w:val="20"/>
              </w:rPr>
              <w:t>/a</w:t>
            </w:r>
            <w:r w:rsidR="00547C89">
              <w:rPr>
                <w:sz w:val="20"/>
              </w:rPr>
              <w:t xml:space="preserve"> previa autorización del</w:t>
            </w:r>
            <w:r w:rsidR="00066962">
              <w:rPr>
                <w:sz w:val="20"/>
              </w:rPr>
              <w:t>/de la</w:t>
            </w:r>
            <w:r w:rsidR="00547C89">
              <w:rPr>
                <w:sz w:val="20"/>
              </w:rPr>
              <w:t xml:space="preserve"> coordinador</w:t>
            </w:r>
            <w:r w:rsidR="00066962">
              <w:rPr>
                <w:sz w:val="20"/>
              </w:rPr>
              <w:t>/a</w:t>
            </w:r>
            <w:r w:rsidR="00547C89">
              <w:rPr>
                <w:sz w:val="20"/>
              </w:rPr>
              <w:t xml:space="preserve"> de prácticas</w:t>
            </w:r>
            <w:r w:rsidR="00066962">
              <w:rPr>
                <w:sz w:val="20"/>
              </w:rPr>
              <w:t>.</w:t>
            </w:r>
          </w:p>
        </w:tc>
      </w:tr>
      <w:tr w:rsidR="00FA7307" w14:paraId="2FE37E0A" w14:textId="77777777" w:rsidTr="00FA7307">
        <w:trPr>
          <w:trHeight w:val="1405"/>
        </w:trPr>
        <w:tc>
          <w:tcPr>
            <w:tcW w:w="8828" w:type="dxa"/>
          </w:tcPr>
          <w:p w14:paraId="4CEC2293" w14:textId="77777777" w:rsidR="00FA7307" w:rsidRDefault="00FA7307" w:rsidP="00172ACF">
            <w:pPr>
              <w:pStyle w:val="TableParagraph"/>
              <w:ind w:right="16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12.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Metodología</w:t>
            </w:r>
          </w:p>
          <w:p w14:paraId="7BAB9A46" w14:textId="77777777" w:rsidR="00FA7307" w:rsidRDefault="00FA7307" w:rsidP="00172ACF">
            <w:pPr>
              <w:pStyle w:val="TableParagraph"/>
              <w:ind w:left="0" w:right="162"/>
              <w:rPr>
                <w:sz w:val="20"/>
              </w:rPr>
            </w:pPr>
          </w:p>
          <w:p w14:paraId="3E719462" w14:textId="360E5B5F" w:rsidR="00066962" w:rsidRDefault="00066962" w:rsidP="00066962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  <w:r>
              <w:rPr>
                <w:sz w:val="20"/>
                <w:lang w:val="es-CL"/>
              </w:rPr>
              <w:t>L</w:t>
            </w:r>
            <w:r w:rsidRPr="00066962">
              <w:rPr>
                <w:sz w:val="20"/>
                <w:lang w:val="es-CL"/>
              </w:rPr>
              <w:t>as normas, lineamientos y procedimientos que regulan la Práctica Profesional, asegurando su coherencia con el plan de estudios vigente y con la normativa institucional y nacional aplicable</w:t>
            </w:r>
            <w:r>
              <w:rPr>
                <w:sz w:val="20"/>
                <w:lang w:val="es-CL"/>
              </w:rPr>
              <w:t xml:space="preserve"> están establecidos en el protocolo de Prácticas Profesionales.</w:t>
            </w:r>
          </w:p>
          <w:p w14:paraId="64E3EAD2" w14:textId="5179B9A1" w:rsidR="00066962" w:rsidRPr="00066962" w:rsidRDefault="00066962" w:rsidP="00066962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  <w:r>
              <w:rPr>
                <w:sz w:val="20"/>
                <w:lang w:val="es-CL"/>
              </w:rPr>
              <w:t xml:space="preserve">La práctica profesional se puede llevar a cabo mediante las siguientes </w:t>
            </w:r>
            <w:r>
              <w:rPr>
                <w:sz w:val="20"/>
                <w:lang w:val="es-CL"/>
              </w:rPr>
              <w:t>modalidades:</w:t>
            </w:r>
          </w:p>
          <w:p w14:paraId="7DE2475F" w14:textId="2656565C" w:rsidR="00172ACF" w:rsidRPr="00066962" w:rsidRDefault="00172ACF" w:rsidP="00172ACF">
            <w:pPr>
              <w:pStyle w:val="TableParagraph"/>
              <w:ind w:right="162"/>
              <w:jc w:val="both"/>
              <w:rPr>
                <w:sz w:val="20"/>
              </w:rPr>
            </w:pPr>
          </w:p>
          <w:p w14:paraId="6BCEF165" w14:textId="6CD8F6DA" w:rsidR="00172ACF" w:rsidRPr="00172ACF" w:rsidRDefault="00172ACF" w:rsidP="00172ACF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  <w:r w:rsidRPr="00172ACF">
              <w:rPr>
                <w:sz w:val="20"/>
                <w:lang w:val="es-CL"/>
              </w:rPr>
              <w:t>Trabajo Presencial: realización de actividades en terreno, laboratorio, gabinete u oficinas de la institución o empresa receptora.</w:t>
            </w:r>
          </w:p>
          <w:p w14:paraId="43DB4B44" w14:textId="77777777" w:rsidR="00172ACF" w:rsidRDefault="00172ACF" w:rsidP="00172ACF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</w:p>
          <w:p w14:paraId="7D0FAF71" w14:textId="47AFF1C7" w:rsidR="00172ACF" w:rsidRPr="00172ACF" w:rsidRDefault="00172ACF" w:rsidP="00172ACF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  <w:r w:rsidRPr="00172ACF">
              <w:rPr>
                <w:sz w:val="20"/>
                <w:lang w:val="es-CL"/>
              </w:rPr>
              <w:t>Trabajo Remoto: desarrollo de análisis de datos, elaboración de informes, revisión bibliográfica u otras tareas que puedan efectuarse fuera del lugar físico de práctica.</w:t>
            </w:r>
          </w:p>
          <w:p w14:paraId="24187AAC" w14:textId="77777777" w:rsidR="00172ACF" w:rsidRDefault="00172ACF" w:rsidP="00172ACF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</w:p>
          <w:p w14:paraId="5DCA76B6" w14:textId="4AEA930F" w:rsidR="00172ACF" w:rsidRPr="00172ACF" w:rsidRDefault="00172ACF" w:rsidP="00172ACF">
            <w:pPr>
              <w:pStyle w:val="TableParagraph"/>
              <w:ind w:right="162"/>
              <w:jc w:val="both"/>
              <w:rPr>
                <w:sz w:val="20"/>
                <w:lang w:val="es-CL"/>
              </w:rPr>
            </w:pPr>
            <w:r w:rsidRPr="00172ACF">
              <w:rPr>
                <w:sz w:val="20"/>
                <w:lang w:val="es-CL"/>
              </w:rPr>
              <w:t>Flexibilidad Modal: la proporción entre presencialidad y modalidad remota será determinada de común acuerdo entre el supervisor externo, el estudiante y la coordinación académica, de manera que se resguarden los objetivos de aprendizaje y la calidad de la experiencia profesional.</w:t>
            </w:r>
          </w:p>
          <w:p w14:paraId="16E6D0C3" w14:textId="3B391D47" w:rsidR="00FA7307" w:rsidRDefault="00FA7307" w:rsidP="00172ACF">
            <w:pPr>
              <w:pStyle w:val="TableParagraph"/>
              <w:ind w:left="158" w:right="162"/>
              <w:rPr>
                <w:rFonts w:ascii="Arial"/>
                <w:b/>
              </w:rPr>
            </w:pPr>
          </w:p>
        </w:tc>
      </w:tr>
      <w:tr w:rsidR="00FA7307" w14:paraId="3AFCFD72" w14:textId="77777777" w:rsidTr="00FA7307">
        <w:trPr>
          <w:trHeight w:val="1405"/>
        </w:trPr>
        <w:tc>
          <w:tcPr>
            <w:tcW w:w="8828" w:type="dxa"/>
          </w:tcPr>
          <w:p w14:paraId="7A77474B" w14:textId="77777777" w:rsidR="00FA7307" w:rsidRDefault="00FA7307" w:rsidP="00FA7307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13.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Evaluación</w:t>
            </w:r>
          </w:p>
          <w:p w14:paraId="0F808F44" w14:textId="5337B84A" w:rsidR="00FA7307" w:rsidRDefault="00FA7307" w:rsidP="00FA7307">
            <w:pPr>
              <w:pStyle w:val="TableParagraph"/>
              <w:spacing w:before="1"/>
              <w:rPr>
                <w:sz w:val="20"/>
              </w:rPr>
            </w:pPr>
          </w:p>
          <w:p w14:paraId="22D75C4F" w14:textId="45DD64BA" w:rsidR="00FA7307" w:rsidRDefault="0033005B" w:rsidP="0033005B">
            <w:pPr>
              <w:pStyle w:val="TableParagraph"/>
              <w:spacing w:before="1"/>
              <w:ind w:right="162"/>
              <w:jc w:val="both"/>
              <w:rPr>
                <w:rFonts w:ascii="Arial" w:hAnsi="Arial"/>
                <w:b/>
              </w:rPr>
            </w:pPr>
            <w:r>
              <w:rPr>
                <w:sz w:val="20"/>
              </w:rPr>
              <w:t>La actividad curricular</w:t>
            </w:r>
            <w:r w:rsidR="00172ACF">
              <w:rPr>
                <w:sz w:val="20"/>
              </w:rPr>
              <w:t xml:space="preserve"> se</w:t>
            </w:r>
            <w:r>
              <w:rPr>
                <w:sz w:val="20"/>
              </w:rPr>
              <w:t>rá</w:t>
            </w:r>
            <w:r w:rsidR="00172ACF">
              <w:rPr>
                <w:sz w:val="20"/>
              </w:rPr>
              <w:t xml:space="preserve"> evalua</w:t>
            </w:r>
            <w:r>
              <w:rPr>
                <w:sz w:val="20"/>
              </w:rPr>
              <w:t xml:space="preserve">da por </w:t>
            </w:r>
            <w:r w:rsidR="00172ACF">
              <w:rPr>
                <w:sz w:val="20"/>
              </w:rPr>
              <w:t>el</w:t>
            </w:r>
            <w:r w:rsidR="00066962">
              <w:rPr>
                <w:sz w:val="20"/>
              </w:rPr>
              <w:t>/de la</w:t>
            </w:r>
            <w:r w:rsidR="00172ACF">
              <w:rPr>
                <w:sz w:val="20"/>
              </w:rPr>
              <w:t xml:space="preserve"> supervisor</w:t>
            </w:r>
            <w:r w:rsidR="00066962">
              <w:rPr>
                <w:sz w:val="20"/>
              </w:rPr>
              <w:t>/a</w:t>
            </w:r>
            <w:r w:rsidR="00172ACF">
              <w:rPr>
                <w:sz w:val="20"/>
              </w:rPr>
              <w:t xml:space="preserve"> externo</w:t>
            </w:r>
            <w:r w:rsidR="00066962">
              <w:rPr>
                <w:sz w:val="20"/>
              </w:rPr>
              <w:t>/a</w:t>
            </w:r>
            <w:r w:rsidR="00172ACF">
              <w:rPr>
                <w:sz w:val="20"/>
              </w:rPr>
              <w:t xml:space="preserve"> según desempeño del </w:t>
            </w:r>
            <w:r w:rsidR="00066962">
              <w:rPr>
                <w:sz w:val="20"/>
              </w:rPr>
              <w:t>estudiante</w:t>
            </w:r>
            <w:r w:rsidR="00172ACF">
              <w:rPr>
                <w:sz w:val="20"/>
              </w:rPr>
              <w:t xml:space="preserve"> y un informe final evaluado por el</w:t>
            </w:r>
            <w:r w:rsidR="00066962">
              <w:rPr>
                <w:sz w:val="20"/>
              </w:rPr>
              <w:t>/la</w:t>
            </w:r>
            <w:r w:rsidR="00172ACF">
              <w:rPr>
                <w:sz w:val="20"/>
              </w:rPr>
              <w:t xml:space="preserve"> </w:t>
            </w:r>
            <w:r w:rsidR="00066962">
              <w:rPr>
                <w:sz w:val="20"/>
              </w:rPr>
              <w:t>C</w:t>
            </w:r>
            <w:r w:rsidR="00172ACF">
              <w:rPr>
                <w:sz w:val="20"/>
              </w:rPr>
              <w:t>oordinador</w:t>
            </w:r>
            <w:r w:rsidR="00066962">
              <w:rPr>
                <w:sz w:val="20"/>
              </w:rPr>
              <w:t>/a</w:t>
            </w:r>
            <w:r w:rsidR="00172ACF">
              <w:rPr>
                <w:sz w:val="20"/>
              </w:rPr>
              <w:t xml:space="preserve"> de </w:t>
            </w:r>
            <w:r w:rsidR="00066962">
              <w:rPr>
                <w:sz w:val="20"/>
              </w:rPr>
              <w:t>P</w:t>
            </w:r>
            <w:r w:rsidR="00172ACF">
              <w:rPr>
                <w:sz w:val="20"/>
              </w:rPr>
              <w:t>rácticas</w:t>
            </w:r>
            <w:r w:rsidR="00066962">
              <w:rPr>
                <w:sz w:val="20"/>
              </w:rPr>
              <w:t xml:space="preserve"> según las rúbricas establecidas en </w:t>
            </w:r>
            <w:r>
              <w:rPr>
                <w:sz w:val="20"/>
              </w:rPr>
              <w:t>los</w:t>
            </w:r>
            <w:r w:rsidR="00066962">
              <w:rPr>
                <w:sz w:val="20"/>
              </w:rPr>
              <w:t xml:space="preserve"> Anexo</w:t>
            </w:r>
            <w:r>
              <w:rPr>
                <w:sz w:val="20"/>
              </w:rPr>
              <w:t>s 2 y</w:t>
            </w:r>
            <w:r w:rsidR="00066962">
              <w:rPr>
                <w:sz w:val="20"/>
              </w:rPr>
              <w:t xml:space="preserve"> 4 del Protocolo de Prácticas</w:t>
            </w:r>
            <w:r w:rsidR="00172ACF">
              <w:rPr>
                <w:sz w:val="20"/>
              </w:rPr>
              <w:t xml:space="preserve">. </w:t>
            </w:r>
          </w:p>
        </w:tc>
      </w:tr>
      <w:tr w:rsidR="00FA7307" w14:paraId="7217D69E" w14:textId="77777777" w:rsidTr="00172ACF">
        <w:trPr>
          <w:trHeight w:val="1245"/>
        </w:trPr>
        <w:tc>
          <w:tcPr>
            <w:tcW w:w="8828" w:type="dxa"/>
          </w:tcPr>
          <w:p w14:paraId="6D583147" w14:textId="77777777" w:rsidR="00FA7307" w:rsidRDefault="00FA7307" w:rsidP="00FA7307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14.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Requisitos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aprobación</w:t>
            </w:r>
          </w:p>
          <w:p w14:paraId="13EFD054" w14:textId="7D4CC2C0" w:rsidR="00FA7307" w:rsidRDefault="00FA7307" w:rsidP="0033005B">
            <w:pPr>
              <w:pStyle w:val="TableParagraph"/>
              <w:spacing w:before="236"/>
              <w:ind w:right="162"/>
              <w:jc w:val="both"/>
              <w:rPr>
                <w:rFonts w:ascii="Arial" w:hAnsi="Arial"/>
                <w:b/>
              </w:rPr>
            </w:pPr>
            <w:r>
              <w:rPr>
                <w:sz w:val="20"/>
              </w:rPr>
              <w:t xml:space="preserve">Para aprobar </w:t>
            </w:r>
            <w:r w:rsidR="0033005B">
              <w:rPr>
                <w:sz w:val="20"/>
              </w:rPr>
              <w:t>l</w:t>
            </w:r>
            <w:r w:rsidR="0033005B">
              <w:rPr>
                <w:sz w:val="20"/>
              </w:rPr>
              <w:t>a actividad curricular</w:t>
            </w:r>
            <w:r w:rsidR="00547C89">
              <w:rPr>
                <w:sz w:val="20"/>
              </w:rPr>
              <w:t>,</w:t>
            </w:r>
            <w:r>
              <w:rPr>
                <w:sz w:val="20"/>
              </w:rPr>
              <w:t xml:space="preserve"> los estudiantes deben tener un promedio ponderado mínimo de</w:t>
            </w:r>
            <w:r w:rsidR="00172ACF">
              <w:rPr>
                <w:sz w:val="20"/>
              </w:rPr>
              <w:t xml:space="preserve"> 4</w:t>
            </w:r>
            <w:r w:rsidR="00547C89">
              <w:rPr>
                <w:sz w:val="20"/>
              </w:rPr>
              <w:t>,</w:t>
            </w:r>
            <w:r w:rsidR="00172ACF">
              <w:rPr>
                <w:sz w:val="20"/>
              </w:rPr>
              <w:t>0</w:t>
            </w:r>
            <w:r w:rsidR="0033005B">
              <w:rPr>
                <w:sz w:val="20"/>
              </w:rPr>
              <w:t>, con cada una de las evaluaciones igual o superior.</w:t>
            </w:r>
          </w:p>
        </w:tc>
      </w:tr>
      <w:tr w:rsidR="00FA7307" w14:paraId="4CEAE643" w14:textId="77777777" w:rsidTr="00FA7307">
        <w:trPr>
          <w:trHeight w:val="981"/>
        </w:trPr>
        <w:tc>
          <w:tcPr>
            <w:tcW w:w="8828" w:type="dxa"/>
          </w:tcPr>
          <w:p w14:paraId="65E1D4A7" w14:textId="77777777" w:rsidR="00FA7307" w:rsidRDefault="00FA7307" w:rsidP="00FA7307">
            <w:pPr>
              <w:pStyle w:val="TableParagraph"/>
              <w:rPr>
                <w:rFonts w:ascii="Arial"/>
                <w:b/>
                <w:spacing w:val="-4"/>
              </w:rPr>
            </w:pPr>
            <w:r>
              <w:rPr>
                <w:rFonts w:ascii="Arial"/>
                <w:b/>
              </w:rPr>
              <w:t>15.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Palabras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Clave</w:t>
            </w:r>
          </w:p>
          <w:p w14:paraId="1B778126" w14:textId="77777777" w:rsidR="00FA7307" w:rsidRDefault="00FA7307" w:rsidP="00FA7307">
            <w:pPr>
              <w:pStyle w:val="TableParagraph"/>
              <w:rPr>
                <w:rFonts w:ascii="Arial"/>
                <w:b/>
              </w:rPr>
            </w:pPr>
          </w:p>
          <w:p w14:paraId="3B97E2F7" w14:textId="1C4163D1" w:rsidR="00FA7307" w:rsidRDefault="00547C89" w:rsidP="00FA7307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spacing w:val="-2"/>
                <w:sz w:val="20"/>
              </w:rPr>
              <w:t>Práctica profesional, Química Ambiental</w:t>
            </w:r>
          </w:p>
        </w:tc>
      </w:tr>
      <w:tr w:rsidR="00FA7307" w14:paraId="60222CB6" w14:textId="77777777" w:rsidTr="00AB4CD5">
        <w:trPr>
          <w:trHeight w:val="641"/>
        </w:trPr>
        <w:tc>
          <w:tcPr>
            <w:tcW w:w="8828" w:type="dxa"/>
          </w:tcPr>
          <w:p w14:paraId="479D2BB5" w14:textId="77777777" w:rsidR="00FA7307" w:rsidRDefault="00FA7307" w:rsidP="00FA7307">
            <w:pPr>
              <w:pStyle w:val="TableParagraph"/>
              <w:rPr>
                <w:rFonts w:ascii="Arial" w:hAnsi="Arial"/>
                <w:b/>
                <w:spacing w:val="-2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16.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 w:rsidRPr="00752C10">
              <w:rPr>
                <w:rFonts w:ascii="Arial" w:hAnsi="Arial"/>
                <w:b/>
                <w:sz w:val="24"/>
                <w:highlight w:val="yellow"/>
              </w:rPr>
              <w:t>Bibliografía</w:t>
            </w:r>
            <w:r>
              <w:rPr>
                <w:rFonts w:ascii="Arial" w:hAnsi="Arial"/>
                <w:b/>
                <w:sz w:val="24"/>
              </w:rPr>
              <w:t xml:space="preserve"> Obligatoria (no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más de 5 </w:t>
            </w:r>
            <w:r>
              <w:rPr>
                <w:rFonts w:ascii="Arial" w:hAnsi="Arial"/>
                <w:b/>
                <w:spacing w:val="-2"/>
                <w:sz w:val="24"/>
              </w:rPr>
              <w:t>textos)</w:t>
            </w:r>
          </w:p>
          <w:p w14:paraId="74A4C1A2" w14:textId="77777777" w:rsidR="0033005B" w:rsidRDefault="0033005B" w:rsidP="00FA7307">
            <w:pPr>
              <w:pStyle w:val="TableParagraph"/>
              <w:rPr>
                <w:rFonts w:ascii="Arial" w:hAnsi="Arial"/>
                <w:b/>
                <w:sz w:val="24"/>
              </w:rPr>
            </w:pPr>
          </w:p>
          <w:p w14:paraId="6AEEA44E" w14:textId="77777777" w:rsidR="00FA7307" w:rsidRDefault="00FA7307" w:rsidP="00FA7307">
            <w:pPr>
              <w:pStyle w:val="TableParagraph"/>
              <w:rPr>
                <w:rFonts w:ascii="Arial"/>
                <w:b/>
              </w:rPr>
            </w:pPr>
          </w:p>
        </w:tc>
      </w:tr>
      <w:tr w:rsidR="00FA7307" w14:paraId="4D73D567" w14:textId="77777777" w:rsidTr="00AB4CD5">
        <w:trPr>
          <w:trHeight w:val="706"/>
        </w:trPr>
        <w:tc>
          <w:tcPr>
            <w:tcW w:w="8828" w:type="dxa"/>
          </w:tcPr>
          <w:p w14:paraId="65B15FCB" w14:textId="72C4B30D" w:rsidR="00FA7307" w:rsidRPr="005301F2" w:rsidRDefault="00FA7307" w:rsidP="00FA7307">
            <w:pPr>
              <w:pStyle w:val="TableParagraph"/>
              <w:rPr>
                <w:rFonts w:ascii="Arial" w:hAnsi="Arial"/>
                <w:b/>
                <w:sz w:val="24"/>
                <w:lang w:val="en-US"/>
              </w:rPr>
            </w:pPr>
            <w:r w:rsidRPr="005301F2">
              <w:rPr>
                <w:rFonts w:ascii="Arial" w:hAnsi="Arial"/>
                <w:b/>
                <w:sz w:val="24"/>
                <w:lang w:val="en-US"/>
              </w:rPr>
              <w:t>1</w:t>
            </w:r>
            <w:r w:rsidR="00AB4CD5">
              <w:rPr>
                <w:rFonts w:ascii="Arial" w:hAnsi="Arial"/>
                <w:b/>
                <w:sz w:val="24"/>
                <w:lang w:val="en-US"/>
              </w:rPr>
              <w:t>7</w:t>
            </w:r>
            <w:r w:rsidRPr="005301F2">
              <w:rPr>
                <w:rFonts w:ascii="Arial" w:hAnsi="Arial"/>
                <w:b/>
                <w:sz w:val="24"/>
                <w:lang w:val="en-US"/>
              </w:rPr>
              <w:t>.</w:t>
            </w:r>
            <w:r w:rsidRPr="005301F2">
              <w:rPr>
                <w:rFonts w:ascii="Arial" w:hAnsi="Arial"/>
                <w:b/>
                <w:spacing w:val="-1"/>
                <w:sz w:val="24"/>
                <w:lang w:val="en-US"/>
              </w:rPr>
              <w:t xml:space="preserve"> </w:t>
            </w:r>
            <w:r w:rsidRPr="005301F2">
              <w:rPr>
                <w:rFonts w:ascii="Arial" w:hAnsi="Arial"/>
                <w:b/>
                <w:sz w:val="24"/>
                <w:lang w:val="en-US"/>
              </w:rPr>
              <w:t xml:space="preserve">Bibliografía </w:t>
            </w:r>
            <w:r w:rsidRPr="005301F2">
              <w:rPr>
                <w:rFonts w:ascii="Arial" w:hAnsi="Arial"/>
                <w:b/>
                <w:spacing w:val="-2"/>
                <w:sz w:val="24"/>
                <w:lang w:val="en-US"/>
              </w:rPr>
              <w:t>Complementaria</w:t>
            </w:r>
          </w:p>
          <w:p w14:paraId="3ED35BC1" w14:textId="77777777" w:rsidR="00FA7307" w:rsidRDefault="00FA7307" w:rsidP="00FA7307">
            <w:pPr>
              <w:pStyle w:val="TableParagraph"/>
              <w:rPr>
                <w:rFonts w:ascii="Arial" w:hAnsi="Arial"/>
                <w:b/>
                <w:sz w:val="24"/>
              </w:rPr>
            </w:pPr>
          </w:p>
        </w:tc>
      </w:tr>
      <w:tr w:rsidR="00FA7307" w14:paraId="747F4639" w14:textId="77777777" w:rsidTr="00AB4CD5">
        <w:trPr>
          <w:trHeight w:val="702"/>
        </w:trPr>
        <w:tc>
          <w:tcPr>
            <w:tcW w:w="8828" w:type="dxa"/>
          </w:tcPr>
          <w:p w14:paraId="16DB41FD" w14:textId="0B7B69B5" w:rsidR="00FA7307" w:rsidRPr="005301F2" w:rsidRDefault="00FA7307" w:rsidP="00FA7307">
            <w:pPr>
              <w:pStyle w:val="TableParagraph"/>
              <w:rPr>
                <w:rFonts w:ascii="Arial" w:hAnsi="Arial"/>
                <w:b/>
                <w:sz w:val="24"/>
                <w:lang w:val="en-US"/>
              </w:rPr>
            </w:pPr>
            <w:r w:rsidRPr="00AB4CD5">
              <w:rPr>
                <w:rFonts w:ascii="Arial"/>
                <w:b/>
                <w:sz w:val="24"/>
                <w:szCs w:val="20"/>
              </w:rPr>
              <w:t>1</w:t>
            </w:r>
            <w:r w:rsidR="00AB4CD5">
              <w:rPr>
                <w:rFonts w:ascii="Arial"/>
                <w:b/>
                <w:sz w:val="24"/>
                <w:szCs w:val="20"/>
              </w:rPr>
              <w:t>8</w:t>
            </w:r>
            <w:r w:rsidRPr="00AB4CD5">
              <w:rPr>
                <w:rFonts w:ascii="Arial"/>
                <w:b/>
                <w:sz w:val="24"/>
                <w:szCs w:val="20"/>
              </w:rPr>
              <w:t xml:space="preserve">. </w:t>
            </w:r>
            <w:r>
              <w:rPr>
                <w:rFonts w:ascii="Arial"/>
                <w:b/>
                <w:sz w:val="24"/>
              </w:rPr>
              <w:t>Recursos web</w:t>
            </w:r>
          </w:p>
        </w:tc>
      </w:tr>
    </w:tbl>
    <w:p w14:paraId="28881032" w14:textId="77777777" w:rsidR="00FA7307" w:rsidRPr="00FA7307" w:rsidRDefault="00FA7307" w:rsidP="00FA7307"/>
    <w:p w14:paraId="2B651436" w14:textId="77777777" w:rsidR="00FA7307" w:rsidRDefault="00FA7307" w:rsidP="00FA7307">
      <w:pPr>
        <w:rPr>
          <w:sz w:val="20"/>
        </w:rPr>
      </w:pPr>
    </w:p>
    <w:p w14:paraId="2A2AEBFD" w14:textId="77777777" w:rsidR="00FA7307" w:rsidRDefault="00FA7307" w:rsidP="00FA7307">
      <w:pPr>
        <w:rPr>
          <w:sz w:val="20"/>
        </w:rPr>
      </w:pPr>
    </w:p>
    <w:p w14:paraId="49A4C69F" w14:textId="77777777" w:rsidR="00FA7307" w:rsidRPr="00FA7307" w:rsidRDefault="00FA7307" w:rsidP="00FA7307">
      <w:pPr>
        <w:sectPr w:rsidR="00FA7307" w:rsidRPr="00FA7307" w:rsidSect="00A26884">
          <w:type w:val="continuous"/>
          <w:pgSz w:w="12240" w:h="15840"/>
          <w:pgMar w:top="1918" w:right="1440" w:bottom="280" w:left="1440" w:header="720" w:footer="720" w:gutter="0"/>
          <w:cols w:space="720"/>
        </w:sectPr>
      </w:pPr>
    </w:p>
    <w:p w14:paraId="65AD9A24" w14:textId="77777777" w:rsidR="00D62F8A" w:rsidRDefault="00D62F8A"/>
    <w:sectPr w:rsidR="00D62F8A">
      <w:type w:val="continuous"/>
      <w:pgSz w:w="12240" w:h="15840"/>
      <w:pgMar w:top="1400" w:right="144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52A3F" w14:textId="77777777" w:rsidR="005206C7" w:rsidRDefault="005206C7" w:rsidP="00FA7307">
      <w:r>
        <w:separator/>
      </w:r>
    </w:p>
  </w:endnote>
  <w:endnote w:type="continuationSeparator" w:id="0">
    <w:p w14:paraId="2BAE766F" w14:textId="77777777" w:rsidR="005206C7" w:rsidRDefault="005206C7" w:rsidP="00FA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F35FD" w14:textId="77777777" w:rsidR="005206C7" w:rsidRDefault="005206C7" w:rsidP="00FA7307">
      <w:r>
        <w:separator/>
      </w:r>
    </w:p>
  </w:footnote>
  <w:footnote w:type="continuationSeparator" w:id="0">
    <w:p w14:paraId="01364FC4" w14:textId="77777777" w:rsidR="005206C7" w:rsidRDefault="005206C7" w:rsidP="00FA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30B54" w14:textId="5CFCD847" w:rsidR="00A26884" w:rsidRDefault="00A26884">
    <w:pPr>
      <w:pStyle w:val="Encabezado"/>
    </w:pPr>
    <w:r w:rsidRPr="00291571">
      <w:rPr>
        <w:rFonts w:ascii="Aptos" w:eastAsia="Aptos" w:hAnsi="Aptos"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 wp14:anchorId="6B02109B" wp14:editId="525354B8">
          <wp:simplePos x="0" y="0"/>
          <wp:positionH relativeFrom="margin">
            <wp:posOffset>52705</wp:posOffset>
          </wp:positionH>
          <wp:positionV relativeFrom="paragraph">
            <wp:posOffset>-314238</wp:posOffset>
          </wp:positionV>
          <wp:extent cx="3061848" cy="1043188"/>
          <wp:effectExtent l="0" t="0" r="0" b="0"/>
          <wp:wrapNone/>
          <wp:docPr id="1470552414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0552414" name="Imagen 1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1848" cy="10431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45935"/>
    <w:multiLevelType w:val="multilevel"/>
    <w:tmpl w:val="229C206C"/>
    <w:lvl w:ilvl="0">
      <w:start w:val="1"/>
      <w:numFmt w:val="decimal"/>
      <w:lvlText w:val="%1"/>
      <w:lvlJc w:val="left"/>
      <w:pPr>
        <w:ind w:left="470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47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8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1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1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5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79227C5"/>
    <w:multiLevelType w:val="multilevel"/>
    <w:tmpl w:val="D6A621D8"/>
    <w:lvl w:ilvl="0">
      <w:start w:val="3"/>
      <w:numFmt w:val="decimal"/>
      <w:lvlText w:val="%1"/>
      <w:lvlJc w:val="left"/>
      <w:pPr>
        <w:ind w:left="443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43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15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53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91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6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04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42" w:hanging="334"/>
      </w:pPr>
      <w:rPr>
        <w:rFonts w:hint="default"/>
        <w:lang w:val="es-ES" w:eastAsia="en-US" w:bidi="ar-SA"/>
      </w:rPr>
    </w:lvl>
  </w:abstractNum>
  <w:abstractNum w:abstractNumId="2" w15:restartNumberingAfterBreak="0">
    <w:nsid w:val="0CF66CA6"/>
    <w:multiLevelType w:val="multilevel"/>
    <w:tmpl w:val="E9A02B72"/>
    <w:lvl w:ilvl="0">
      <w:start w:val="6"/>
      <w:numFmt w:val="decimal"/>
      <w:lvlText w:val="%1"/>
      <w:lvlJc w:val="left"/>
      <w:pPr>
        <w:ind w:left="708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08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32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8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64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0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28" w:hanging="334"/>
      </w:pPr>
      <w:rPr>
        <w:rFonts w:hint="default"/>
        <w:lang w:val="es-ES" w:eastAsia="en-US" w:bidi="ar-SA"/>
      </w:rPr>
    </w:lvl>
  </w:abstractNum>
  <w:abstractNum w:abstractNumId="3" w15:restartNumberingAfterBreak="0">
    <w:nsid w:val="275B01C8"/>
    <w:multiLevelType w:val="hybridMultilevel"/>
    <w:tmpl w:val="D2D6EF56"/>
    <w:lvl w:ilvl="0" w:tplc="CC2AE0E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4497E"/>
    <w:multiLevelType w:val="hybridMultilevel"/>
    <w:tmpl w:val="0A584D92"/>
    <w:lvl w:ilvl="0" w:tplc="CC2AE0E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24A62"/>
    <w:multiLevelType w:val="multilevel"/>
    <w:tmpl w:val="B4441EBE"/>
    <w:lvl w:ilvl="0">
      <w:start w:val="7"/>
      <w:numFmt w:val="decimal"/>
      <w:lvlText w:val="%1"/>
      <w:lvlJc w:val="left"/>
      <w:pPr>
        <w:ind w:left="443" w:hanging="334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443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15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53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90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28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6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03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41" w:hanging="334"/>
      </w:pPr>
      <w:rPr>
        <w:rFonts w:hint="default"/>
        <w:lang w:val="es-ES" w:eastAsia="en-US" w:bidi="ar-SA"/>
      </w:rPr>
    </w:lvl>
  </w:abstractNum>
  <w:abstractNum w:abstractNumId="6" w15:restartNumberingAfterBreak="0">
    <w:nsid w:val="36BD2B33"/>
    <w:multiLevelType w:val="multilevel"/>
    <w:tmpl w:val="024EB824"/>
    <w:lvl w:ilvl="0">
      <w:start w:val="3"/>
      <w:numFmt w:val="decimal"/>
      <w:lvlText w:val="%1"/>
      <w:lvlJc w:val="left"/>
      <w:pPr>
        <w:ind w:left="708" w:hanging="334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708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32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8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64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0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28" w:hanging="334"/>
      </w:pPr>
      <w:rPr>
        <w:rFonts w:hint="default"/>
        <w:lang w:val="es-ES" w:eastAsia="en-US" w:bidi="ar-SA"/>
      </w:rPr>
    </w:lvl>
  </w:abstractNum>
  <w:abstractNum w:abstractNumId="7" w15:restartNumberingAfterBreak="0">
    <w:nsid w:val="374053E4"/>
    <w:multiLevelType w:val="multilevel"/>
    <w:tmpl w:val="2A7648B2"/>
    <w:lvl w:ilvl="0">
      <w:start w:val="2"/>
      <w:numFmt w:val="decimal"/>
      <w:lvlText w:val="%1"/>
      <w:lvlJc w:val="left"/>
      <w:pPr>
        <w:ind w:left="110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0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859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29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99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69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38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08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8" w:hanging="334"/>
      </w:pPr>
      <w:rPr>
        <w:rFonts w:hint="default"/>
        <w:lang w:val="es-ES" w:eastAsia="en-US" w:bidi="ar-SA"/>
      </w:rPr>
    </w:lvl>
  </w:abstractNum>
  <w:abstractNum w:abstractNumId="8" w15:restartNumberingAfterBreak="0">
    <w:nsid w:val="4C2C6615"/>
    <w:multiLevelType w:val="hybridMultilevel"/>
    <w:tmpl w:val="B7C6CE20"/>
    <w:lvl w:ilvl="0" w:tplc="CC2AE0E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11F94"/>
    <w:multiLevelType w:val="multilevel"/>
    <w:tmpl w:val="56A0D420"/>
    <w:lvl w:ilvl="0">
      <w:start w:val="7"/>
      <w:numFmt w:val="decimal"/>
      <w:lvlText w:val="%1"/>
      <w:lvlJc w:val="left"/>
      <w:pPr>
        <w:ind w:left="374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74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76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074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2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70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68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66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64" w:hanging="334"/>
      </w:pPr>
      <w:rPr>
        <w:rFonts w:hint="default"/>
        <w:lang w:val="es-ES" w:eastAsia="en-US" w:bidi="ar-SA"/>
      </w:rPr>
    </w:lvl>
  </w:abstractNum>
  <w:abstractNum w:abstractNumId="10" w15:restartNumberingAfterBreak="0">
    <w:nsid w:val="575E6E81"/>
    <w:multiLevelType w:val="multilevel"/>
    <w:tmpl w:val="427E5EC8"/>
    <w:lvl w:ilvl="0">
      <w:start w:val="4"/>
      <w:numFmt w:val="decimal"/>
      <w:lvlText w:val="%1"/>
      <w:lvlJc w:val="left"/>
      <w:pPr>
        <w:ind w:left="708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08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32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8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64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0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28" w:hanging="334"/>
      </w:pPr>
      <w:rPr>
        <w:rFonts w:hint="default"/>
        <w:lang w:val="es-ES" w:eastAsia="en-US" w:bidi="ar-SA"/>
      </w:rPr>
    </w:lvl>
  </w:abstractNum>
  <w:abstractNum w:abstractNumId="11" w15:restartNumberingAfterBreak="0">
    <w:nsid w:val="5F6B633E"/>
    <w:multiLevelType w:val="multilevel"/>
    <w:tmpl w:val="03CCE7F2"/>
    <w:lvl w:ilvl="0">
      <w:start w:val="5"/>
      <w:numFmt w:val="decimal"/>
      <w:lvlText w:val="%1"/>
      <w:lvlJc w:val="left"/>
      <w:pPr>
        <w:ind w:left="708" w:hanging="33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08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32" w:hanging="33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8" w:hanging="33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64" w:hanging="33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0" w:hanging="33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96" w:hanging="33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3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28" w:hanging="334"/>
      </w:pPr>
      <w:rPr>
        <w:rFonts w:hint="default"/>
        <w:lang w:val="es-ES" w:eastAsia="en-US" w:bidi="ar-SA"/>
      </w:rPr>
    </w:lvl>
  </w:abstractNum>
  <w:abstractNum w:abstractNumId="12" w15:restartNumberingAfterBreak="0">
    <w:nsid w:val="615952AB"/>
    <w:multiLevelType w:val="hybridMultilevel"/>
    <w:tmpl w:val="0A50DD9E"/>
    <w:lvl w:ilvl="0" w:tplc="CC2AE0E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46AA2"/>
    <w:multiLevelType w:val="multilevel"/>
    <w:tmpl w:val="2098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C8630D"/>
    <w:multiLevelType w:val="multilevel"/>
    <w:tmpl w:val="DE8E7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2779463">
    <w:abstractNumId w:val="5"/>
  </w:num>
  <w:num w:numId="2" w16cid:durableId="955910197">
    <w:abstractNumId w:val="9"/>
  </w:num>
  <w:num w:numId="3" w16cid:durableId="1334917467">
    <w:abstractNumId w:val="2"/>
  </w:num>
  <w:num w:numId="4" w16cid:durableId="1080326032">
    <w:abstractNumId w:val="11"/>
  </w:num>
  <w:num w:numId="5" w16cid:durableId="1108743335">
    <w:abstractNumId w:val="10"/>
  </w:num>
  <w:num w:numId="6" w16cid:durableId="1762332757">
    <w:abstractNumId w:val="6"/>
  </w:num>
  <w:num w:numId="7" w16cid:durableId="456290760">
    <w:abstractNumId w:val="1"/>
  </w:num>
  <w:num w:numId="8" w16cid:durableId="1972901880">
    <w:abstractNumId w:val="7"/>
  </w:num>
  <w:num w:numId="9" w16cid:durableId="1997103732">
    <w:abstractNumId w:val="0"/>
  </w:num>
  <w:num w:numId="10" w16cid:durableId="725951041">
    <w:abstractNumId w:val="12"/>
  </w:num>
  <w:num w:numId="11" w16cid:durableId="1130324735">
    <w:abstractNumId w:val="3"/>
  </w:num>
  <w:num w:numId="12" w16cid:durableId="629360199">
    <w:abstractNumId w:val="8"/>
  </w:num>
  <w:num w:numId="13" w16cid:durableId="1013655044">
    <w:abstractNumId w:val="4"/>
  </w:num>
  <w:num w:numId="14" w16cid:durableId="669599552">
    <w:abstractNumId w:val="13"/>
  </w:num>
  <w:num w:numId="15" w16cid:durableId="7836173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633"/>
    <w:rsid w:val="00066962"/>
    <w:rsid w:val="000E16BE"/>
    <w:rsid w:val="00172ACF"/>
    <w:rsid w:val="001E6A83"/>
    <w:rsid w:val="0023483D"/>
    <w:rsid w:val="0033005B"/>
    <w:rsid w:val="00344A4A"/>
    <w:rsid w:val="004B7384"/>
    <w:rsid w:val="004E3633"/>
    <w:rsid w:val="005206C7"/>
    <w:rsid w:val="005301F2"/>
    <w:rsid w:val="00547C89"/>
    <w:rsid w:val="00702831"/>
    <w:rsid w:val="007134EF"/>
    <w:rsid w:val="00752C10"/>
    <w:rsid w:val="008E5FB2"/>
    <w:rsid w:val="009347F9"/>
    <w:rsid w:val="00A26884"/>
    <w:rsid w:val="00AB4CD5"/>
    <w:rsid w:val="00B1796A"/>
    <w:rsid w:val="00B60FE8"/>
    <w:rsid w:val="00CF6CA6"/>
    <w:rsid w:val="00D534A2"/>
    <w:rsid w:val="00D62F8A"/>
    <w:rsid w:val="00D805BB"/>
    <w:rsid w:val="00E379E4"/>
    <w:rsid w:val="00F742CF"/>
    <w:rsid w:val="00FA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2146794"/>
  <w15:docId w15:val="{249D9B7F-60C4-8B47-9136-40DD6CEC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74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706" w:hanging="332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Encabezado">
    <w:name w:val="header"/>
    <w:basedOn w:val="Normal"/>
    <w:link w:val="EncabezadoCar"/>
    <w:uiPriority w:val="99"/>
    <w:unhideWhenUsed/>
    <w:rsid w:val="00FA730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730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A73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30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.~WRD1837</Template>
  <TotalTime>31</TotalTime>
  <Pages>4</Pages>
  <Words>673</Words>
  <Characters>4076</Characters>
  <Application>Microsoft Office Word</Application>
  <DocSecurity>0</DocSecurity>
  <Lines>291</Lines>
  <Paragraphs>153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Eduardo Toro Araya (rtoro81)</cp:lastModifiedBy>
  <cp:revision>7</cp:revision>
  <dcterms:created xsi:type="dcterms:W3CDTF">2025-08-26T21:57:00Z</dcterms:created>
  <dcterms:modified xsi:type="dcterms:W3CDTF">2025-09-30T13:34:00Z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2025-03-04T00:00:00Z</vt:filetime>
  </property>
  <property fmtid="{D5CDD505-2E9C-101B-9397-08002B2CF9AE}" pid="4" name="Producer">
    <vt:lpwstr>macOS Versión 14.5 (Compilación 23F79) Quartz PDFContext</vt:lpwstr>
  </property>
</Properties>
</file>